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C4" w:rsidRPr="004D1D71" w:rsidRDefault="00BA5418" w:rsidP="00385CEA">
      <w:pPr>
        <w:spacing w:before="0" w:beforeAutospacing="0"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D1D71">
        <w:rPr>
          <w:rFonts w:ascii="Times New Roman" w:hAnsi="Times New Roman" w:cs="Times New Roman"/>
          <w:b/>
          <w:sz w:val="28"/>
          <w:szCs w:val="28"/>
        </w:rPr>
        <w:t>OGÓLNA CHARAKTERYSTYKA OBIEKTU</w:t>
      </w:r>
    </w:p>
    <w:p w:rsidR="009435D1" w:rsidRPr="004D1D71" w:rsidRDefault="009435D1" w:rsidP="009435D1">
      <w:pPr>
        <w:pStyle w:val="Bezodstpw"/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D1D71">
        <w:rPr>
          <w:rFonts w:ascii="Times New Roman" w:hAnsi="Times New Roman" w:cs="Times New Roman"/>
          <w:sz w:val="28"/>
          <w:szCs w:val="28"/>
          <w:u w:val="single"/>
        </w:rPr>
        <w:t xml:space="preserve">Budowa ul. </w:t>
      </w:r>
      <w:r w:rsidR="00F7746C" w:rsidRPr="004D1D71">
        <w:rPr>
          <w:rFonts w:ascii="Times New Roman" w:hAnsi="Times New Roman" w:cs="Times New Roman"/>
          <w:sz w:val="28"/>
          <w:szCs w:val="28"/>
          <w:u w:val="single"/>
        </w:rPr>
        <w:t>Wakacyjnej</w:t>
      </w:r>
      <w:r w:rsidRPr="004D1D71">
        <w:rPr>
          <w:rFonts w:ascii="Times New Roman" w:hAnsi="Times New Roman" w:cs="Times New Roman"/>
          <w:sz w:val="28"/>
          <w:szCs w:val="28"/>
          <w:u w:val="single"/>
        </w:rPr>
        <w:t xml:space="preserve"> w Osielsku</w:t>
      </w:r>
    </w:p>
    <w:p w:rsidR="008E5D09" w:rsidRDefault="008E5D09" w:rsidP="0074701D">
      <w:pPr>
        <w:spacing w:before="0" w:beforeAutospacing="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084F" w:rsidRPr="004D1D71" w:rsidRDefault="0001084F" w:rsidP="0074701D">
      <w:pPr>
        <w:spacing w:before="0" w:beforeAutospacing="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Zakres robót obejmuje:</w:t>
      </w:r>
    </w:p>
    <w:p w:rsidR="00274302" w:rsidRPr="004D1D71" w:rsidRDefault="00274302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 xml:space="preserve">roboty </w:t>
      </w:r>
      <w:r w:rsidR="009435D1" w:rsidRPr="004D1D71">
        <w:rPr>
          <w:rFonts w:ascii="Times New Roman" w:hAnsi="Times New Roman" w:cs="Times New Roman"/>
          <w:sz w:val="24"/>
          <w:szCs w:val="24"/>
        </w:rPr>
        <w:t>przygotowawcze</w:t>
      </w:r>
      <w:r w:rsidR="000970CA" w:rsidRPr="004D1D71">
        <w:rPr>
          <w:rFonts w:ascii="Times New Roman" w:hAnsi="Times New Roman" w:cs="Times New Roman"/>
          <w:sz w:val="24"/>
          <w:szCs w:val="24"/>
        </w:rPr>
        <w:t>,</w:t>
      </w:r>
    </w:p>
    <w:p w:rsidR="003733E2" w:rsidRPr="004D1D71" w:rsidRDefault="000970CA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wykonanie kanału technologicznego,</w:t>
      </w:r>
    </w:p>
    <w:p w:rsidR="00F7746C" w:rsidRPr="004D1D71" w:rsidRDefault="00C663B6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wykonanie konstrukcji</w:t>
      </w:r>
      <w:r w:rsidR="009435D1" w:rsidRPr="004D1D71">
        <w:rPr>
          <w:rFonts w:ascii="Times New Roman" w:hAnsi="Times New Roman" w:cs="Times New Roman"/>
          <w:sz w:val="24"/>
          <w:szCs w:val="24"/>
        </w:rPr>
        <w:t xml:space="preserve"> jezdni</w:t>
      </w:r>
      <w:r w:rsidR="00722275" w:rsidRPr="004D1D71">
        <w:rPr>
          <w:rFonts w:ascii="Times New Roman" w:hAnsi="Times New Roman" w:cs="Times New Roman"/>
          <w:sz w:val="24"/>
          <w:szCs w:val="24"/>
        </w:rPr>
        <w:t xml:space="preserve"> </w:t>
      </w:r>
      <w:r w:rsidR="00F7746C" w:rsidRPr="004D1D71">
        <w:rPr>
          <w:rFonts w:ascii="Times New Roman" w:hAnsi="Times New Roman" w:cs="Times New Roman"/>
          <w:sz w:val="24"/>
          <w:szCs w:val="24"/>
        </w:rPr>
        <w:t>i zjazdu</w:t>
      </w:r>
      <w:r w:rsidR="000970CA" w:rsidRPr="004D1D71">
        <w:rPr>
          <w:rFonts w:ascii="Times New Roman" w:hAnsi="Times New Roman" w:cs="Times New Roman"/>
          <w:sz w:val="24"/>
          <w:szCs w:val="24"/>
        </w:rPr>
        <w:t>,</w:t>
      </w:r>
    </w:p>
    <w:p w:rsidR="00F7746C" w:rsidRPr="004D1D71" w:rsidRDefault="000970CA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wykonanie konstrukcji miejsc postojowych,</w:t>
      </w:r>
    </w:p>
    <w:p w:rsidR="000970CA" w:rsidRPr="004D1D71" w:rsidRDefault="000970CA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wykonanie konstrukcji chodn</w:t>
      </w:r>
      <w:r w:rsidR="003733E2" w:rsidRPr="004D1D71">
        <w:rPr>
          <w:rFonts w:ascii="Times New Roman" w:hAnsi="Times New Roman" w:cs="Times New Roman"/>
          <w:sz w:val="24"/>
          <w:szCs w:val="24"/>
        </w:rPr>
        <w:t>ików,</w:t>
      </w:r>
    </w:p>
    <w:p w:rsidR="00542F0E" w:rsidRDefault="00321DFF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ustawienie</w:t>
      </w:r>
      <w:r w:rsidR="00722275" w:rsidRPr="004D1D71">
        <w:rPr>
          <w:rFonts w:ascii="Times New Roman" w:hAnsi="Times New Roman" w:cs="Times New Roman"/>
          <w:sz w:val="24"/>
          <w:szCs w:val="24"/>
        </w:rPr>
        <w:t xml:space="preserve"> </w:t>
      </w:r>
      <w:r w:rsidR="00DD767C">
        <w:rPr>
          <w:rFonts w:ascii="Times New Roman" w:hAnsi="Times New Roman" w:cs="Times New Roman"/>
          <w:sz w:val="24"/>
          <w:szCs w:val="24"/>
        </w:rPr>
        <w:t xml:space="preserve">krawężników, </w:t>
      </w:r>
      <w:r w:rsidR="00722275" w:rsidRPr="004D1D71">
        <w:rPr>
          <w:rFonts w:ascii="Times New Roman" w:hAnsi="Times New Roman" w:cs="Times New Roman"/>
          <w:sz w:val="24"/>
          <w:szCs w:val="24"/>
        </w:rPr>
        <w:t>oporników</w:t>
      </w:r>
      <w:r w:rsidR="003733E2" w:rsidRPr="004D1D71">
        <w:rPr>
          <w:rFonts w:ascii="Times New Roman" w:hAnsi="Times New Roman" w:cs="Times New Roman"/>
          <w:sz w:val="24"/>
          <w:szCs w:val="24"/>
        </w:rPr>
        <w:t xml:space="preserve"> i obrzeży</w:t>
      </w:r>
      <w:r w:rsidR="00722275" w:rsidRPr="004D1D71">
        <w:rPr>
          <w:rFonts w:ascii="Times New Roman" w:hAnsi="Times New Roman" w:cs="Times New Roman"/>
          <w:sz w:val="24"/>
          <w:szCs w:val="24"/>
        </w:rPr>
        <w:t xml:space="preserve"> </w:t>
      </w:r>
      <w:r w:rsidR="009435D1" w:rsidRPr="004D1D71">
        <w:rPr>
          <w:rFonts w:ascii="Times New Roman" w:hAnsi="Times New Roman" w:cs="Times New Roman"/>
          <w:sz w:val="24"/>
          <w:szCs w:val="24"/>
        </w:rPr>
        <w:t>betonowych</w:t>
      </w:r>
      <w:r w:rsidR="003733E2" w:rsidRPr="004D1D71">
        <w:rPr>
          <w:rFonts w:ascii="Times New Roman" w:hAnsi="Times New Roman" w:cs="Times New Roman"/>
          <w:sz w:val="24"/>
          <w:szCs w:val="24"/>
        </w:rPr>
        <w:t>,</w:t>
      </w:r>
    </w:p>
    <w:p w:rsidR="004D1D71" w:rsidRPr="004D1D71" w:rsidRDefault="004D1D71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instalacji oświetlenia drogowego,</w:t>
      </w:r>
    </w:p>
    <w:p w:rsidR="00BE25D6" w:rsidRPr="004D1D71" w:rsidRDefault="00BE25D6" w:rsidP="0074701D">
      <w:pPr>
        <w:pStyle w:val="Akapitzlist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wy</w:t>
      </w:r>
      <w:r w:rsidR="003733E2" w:rsidRPr="004D1D71">
        <w:rPr>
          <w:rFonts w:ascii="Times New Roman" w:hAnsi="Times New Roman" w:cs="Times New Roman"/>
          <w:sz w:val="24"/>
          <w:szCs w:val="24"/>
        </w:rPr>
        <w:t xml:space="preserve">konanie oznakowania </w:t>
      </w:r>
      <w:r w:rsidRPr="004D1D71">
        <w:rPr>
          <w:rFonts w:ascii="Times New Roman" w:hAnsi="Times New Roman" w:cs="Times New Roman"/>
          <w:sz w:val="24"/>
          <w:szCs w:val="24"/>
        </w:rPr>
        <w:t>pionowego,</w:t>
      </w:r>
    </w:p>
    <w:p w:rsidR="00274302" w:rsidRDefault="00274302" w:rsidP="0074701D">
      <w:pPr>
        <w:pStyle w:val="Akapitzlist"/>
        <w:numPr>
          <w:ilvl w:val="0"/>
          <w:numId w:val="1"/>
        </w:numPr>
        <w:spacing w:before="0" w:beforeAutospacing="0" w:after="12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uporządkowanie terenu</w:t>
      </w:r>
      <w:r w:rsidR="004D1D71">
        <w:rPr>
          <w:rFonts w:ascii="Times New Roman" w:hAnsi="Times New Roman" w:cs="Times New Roman"/>
          <w:sz w:val="24"/>
          <w:szCs w:val="24"/>
        </w:rPr>
        <w:t>.</w:t>
      </w:r>
    </w:p>
    <w:p w:rsidR="00274302" w:rsidRPr="004D1D71" w:rsidRDefault="00722275" w:rsidP="0074701D">
      <w:pPr>
        <w:spacing w:before="0" w:beforeAutospacing="0" w:after="12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ab/>
      </w:r>
      <w:r w:rsidR="00274302" w:rsidRPr="004D1D71">
        <w:rPr>
          <w:rFonts w:ascii="Times New Roman" w:hAnsi="Times New Roman" w:cs="Times New Roman"/>
          <w:sz w:val="24"/>
          <w:szCs w:val="24"/>
        </w:rPr>
        <w:t xml:space="preserve">Z terenu planowanej inwestycji należy zdjąć warstwę ziemi urodzajnej na głębokość </w:t>
      </w:r>
      <w:r w:rsidR="009435D1" w:rsidRPr="004D1D71">
        <w:rPr>
          <w:rFonts w:ascii="Times New Roman" w:hAnsi="Times New Roman" w:cs="Times New Roman"/>
          <w:sz w:val="24"/>
          <w:szCs w:val="24"/>
        </w:rPr>
        <w:t>2</w:t>
      </w:r>
      <w:r w:rsidR="00274302" w:rsidRPr="004D1D71">
        <w:rPr>
          <w:rFonts w:ascii="Times New Roman" w:hAnsi="Times New Roman" w:cs="Times New Roman"/>
          <w:sz w:val="24"/>
          <w:szCs w:val="24"/>
        </w:rPr>
        <w:t xml:space="preserve">0cm. Zdjęte warstwy humusu należy składować i pielęgnować do ponownego humusowania, a nadmiar </w:t>
      </w:r>
      <w:r w:rsidR="00542F0E" w:rsidRPr="004D1D71">
        <w:rPr>
          <w:rFonts w:ascii="Times New Roman" w:hAnsi="Times New Roman" w:cs="Times New Roman"/>
          <w:sz w:val="24"/>
          <w:szCs w:val="24"/>
        </w:rPr>
        <w:t xml:space="preserve">wywieźć </w:t>
      </w:r>
      <w:r w:rsidR="00C663B6" w:rsidRPr="004D1D71">
        <w:rPr>
          <w:rFonts w:ascii="Times New Roman" w:hAnsi="Times New Roman" w:cs="Times New Roman"/>
          <w:sz w:val="24"/>
          <w:szCs w:val="24"/>
        </w:rPr>
        <w:t>na zaplecze wykonawcy.</w:t>
      </w:r>
    </w:p>
    <w:p w:rsidR="00722275" w:rsidRPr="004D1D71" w:rsidRDefault="009435D1" w:rsidP="0074701D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N</w:t>
      </w:r>
      <w:r w:rsidR="00722275" w:rsidRPr="004D1D71">
        <w:rPr>
          <w:rFonts w:ascii="Times New Roman" w:hAnsi="Times New Roman" w:cs="Times New Roman"/>
          <w:sz w:val="24"/>
          <w:szCs w:val="24"/>
        </w:rPr>
        <w:t xml:space="preserve">ależy </w:t>
      </w:r>
      <w:r w:rsidRPr="004D1D71">
        <w:rPr>
          <w:rFonts w:ascii="Times New Roman" w:hAnsi="Times New Roman" w:cs="Times New Roman"/>
          <w:sz w:val="24"/>
          <w:szCs w:val="24"/>
        </w:rPr>
        <w:t>wykonać następującą konstrukcję j</w:t>
      </w:r>
      <w:r w:rsidR="00722275" w:rsidRPr="004D1D71">
        <w:rPr>
          <w:rFonts w:ascii="Times New Roman" w:hAnsi="Times New Roman" w:cs="Times New Roman"/>
          <w:sz w:val="24"/>
          <w:szCs w:val="24"/>
        </w:rPr>
        <w:t>ezdni</w:t>
      </w:r>
      <w:r w:rsidR="008E5D09">
        <w:rPr>
          <w:rFonts w:ascii="Times New Roman" w:hAnsi="Times New Roman" w:cs="Times New Roman"/>
          <w:sz w:val="24"/>
          <w:szCs w:val="24"/>
        </w:rPr>
        <w:t xml:space="preserve">, </w:t>
      </w:r>
      <w:r w:rsidR="004D1D71" w:rsidRPr="004D1D71">
        <w:rPr>
          <w:rFonts w:ascii="Times New Roman" w:hAnsi="Times New Roman" w:cs="Times New Roman"/>
          <w:sz w:val="24"/>
          <w:szCs w:val="24"/>
        </w:rPr>
        <w:t xml:space="preserve">zjazdu </w:t>
      </w:r>
      <w:r w:rsidRPr="004D1D71">
        <w:rPr>
          <w:rFonts w:ascii="Times New Roman" w:hAnsi="Times New Roman" w:cs="Times New Roman"/>
          <w:sz w:val="24"/>
          <w:szCs w:val="24"/>
        </w:rPr>
        <w:t>indywidualn</w:t>
      </w:r>
      <w:r w:rsidR="004D1D71" w:rsidRPr="004D1D71">
        <w:rPr>
          <w:rFonts w:ascii="Times New Roman" w:hAnsi="Times New Roman" w:cs="Times New Roman"/>
          <w:sz w:val="24"/>
          <w:szCs w:val="24"/>
        </w:rPr>
        <w:t>ego</w:t>
      </w:r>
      <w:r w:rsidR="008E5D09">
        <w:rPr>
          <w:rFonts w:ascii="Times New Roman" w:hAnsi="Times New Roman" w:cs="Times New Roman"/>
          <w:sz w:val="24"/>
          <w:szCs w:val="24"/>
        </w:rPr>
        <w:t xml:space="preserve"> oraz </w:t>
      </w:r>
      <w:r w:rsidR="003540FB">
        <w:rPr>
          <w:rFonts w:ascii="Times New Roman" w:hAnsi="Times New Roman" w:cs="Times New Roman"/>
          <w:sz w:val="24"/>
          <w:szCs w:val="24"/>
        </w:rPr>
        <w:t>dojścia do furtki</w:t>
      </w:r>
      <w:r w:rsidR="00722275" w:rsidRPr="004D1D71">
        <w:rPr>
          <w:rFonts w:ascii="Times New Roman" w:hAnsi="Times New Roman" w:cs="Times New Roman"/>
          <w:sz w:val="24"/>
          <w:szCs w:val="24"/>
        </w:rPr>
        <w:t xml:space="preserve"> o nawierzchni z betonowej kostki brukowej:</w:t>
      </w:r>
    </w:p>
    <w:p w:rsidR="00722275" w:rsidRPr="004D1D71" w:rsidRDefault="00722275" w:rsidP="0074701D">
      <w:pPr>
        <w:pStyle w:val="Akapitzlist"/>
        <w:numPr>
          <w:ilvl w:val="0"/>
          <w:numId w:val="17"/>
        </w:numPr>
        <w:spacing w:before="0" w:beforeAutospacing="0" w:after="120"/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8</w:t>
      </w:r>
      <w:r w:rsidR="004D1D71">
        <w:rPr>
          <w:rFonts w:ascii="Times New Roman" w:hAnsi="Times New Roman" w:cs="Times New Roman"/>
          <w:sz w:val="24"/>
          <w:szCs w:val="24"/>
        </w:rPr>
        <w:t xml:space="preserve"> </w:t>
      </w:r>
      <w:r w:rsidRPr="004D1D71">
        <w:rPr>
          <w:rFonts w:ascii="Times New Roman" w:hAnsi="Times New Roman" w:cs="Times New Roman"/>
          <w:sz w:val="24"/>
          <w:szCs w:val="24"/>
        </w:rPr>
        <w:t>cm – warst</w:t>
      </w:r>
      <w:r w:rsidR="009435D1" w:rsidRPr="004D1D71">
        <w:rPr>
          <w:rFonts w:ascii="Times New Roman" w:hAnsi="Times New Roman" w:cs="Times New Roman"/>
          <w:sz w:val="24"/>
          <w:szCs w:val="24"/>
        </w:rPr>
        <w:t>wa ścieralna z kostki betonowej</w:t>
      </w:r>
      <w:r w:rsidRPr="004D1D71">
        <w:rPr>
          <w:rFonts w:ascii="Times New Roman" w:hAnsi="Times New Roman" w:cs="Times New Roman"/>
          <w:sz w:val="24"/>
          <w:szCs w:val="24"/>
        </w:rPr>
        <w:t>,</w:t>
      </w:r>
    </w:p>
    <w:p w:rsidR="00722275" w:rsidRPr="004D1D71" w:rsidRDefault="00722275" w:rsidP="0074701D">
      <w:pPr>
        <w:pStyle w:val="Akapitzlist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3</w:t>
      </w:r>
      <w:r w:rsidR="004D1D71">
        <w:rPr>
          <w:rFonts w:ascii="Times New Roman" w:hAnsi="Times New Roman" w:cs="Times New Roman"/>
          <w:sz w:val="24"/>
          <w:szCs w:val="24"/>
        </w:rPr>
        <w:t xml:space="preserve"> </w:t>
      </w:r>
      <w:r w:rsidRPr="004D1D71">
        <w:rPr>
          <w:rFonts w:ascii="Times New Roman" w:hAnsi="Times New Roman" w:cs="Times New Roman"/>
          <w:sz w:val="24"/>
          <w:szCs w:val="24"/>
        </w:rPr>
        <w:t>cm – podsypka cementowo-piaskowa (1:4),</w:t>
      </w:r>
    </w:p>
    <w:p w:rsidR="00722275" w:rsidRPr="004D1D71" w:rsidRDefault="004D1D71" w:rsidP="0074701D">
      <w:pPr>
        <w:pStyle w:val="Akapitzlist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="00722275" w:rsidRPr="004D1D71">
        <w:rPr>
          <w:rFonts w:ascii="Times New Roman" w:hAnsi="Times New Roman" w:cs="Times New Roman"/>
          <w:sz w:val="24"/>
          <w:szCs w:val="24"/>
        </w:rPr>
        <w:t xml:space="preserve">cm – podbudowa z </w:t>
      </w:r>
      <w:r w:rsidR="008E5D09">
        <w:rPr>
          <w:rFonts w:ascii="Times New Roman" w:hAnsi="Times New Roman" w:cs="Times New Roman"/>
          <w:sz w:val="24"/>
          <w:szCs w:val="24"/>
        </w:rPr>
        <w:t>betonu klasy C8/10</w:t>
      </w:r>
      <w:r w:rsidR="00722275" w:rsidRPr="004D1D71">
        <w:rPr>
          <w:rFonts w:ascii="Times New Roman" w:hAnsi="Times New Roman" w:cs="Times New Roman"/>
          <w:sz w:val="24"/>
          <w:szCs w:val="24"/>
        </w:rPr>
        <w:t>,</w:t>
      </w:r>
    </w:p>
    <w:p w:rsidR="00722275" w:rsidRDefault="00722275" w:rsidP="0074701D">
      <w:pPr>
        <w:pStyle w:val="Akapitzlist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15</w:t>
      </w:r>
      <w:r w:rsidR="004D1D71">
        <w:rPr>
          <w:rFonts w:ascii="Times New Roman" w:hAnsi="Times New Roman" w:cs="Times New Roman"/>
          <w:sz w:val="24"/>
          <w:szCs w:val="24"/>
        </w:rPr>
        <w:t xml:space="preserve"> </w:t>
      </w:r>
      <w:r w:rsidRPr="004D1D71">
        <w:rPr>
          <w:rFonts w:ascii="Times New Roman" w:hAnsi="Times New Roman" w:cs="Times New Roman"/>
          <w:sz w:val="24"/>
          <w:szCs w:val="24"/>
        </w:rPr>
        <w:t xml:space="preserve">cm - </w:t>
      </w:r>
      <w:r w:rsidR="009435D1" w:rsidRPr="004D1D71">
        <w:rPr>
          <w:rFonts w:ascii="Times New Roman" w:hAnsi="Times New Roman" w:cs="Times New Roman"/>
          <w:sz w:val="24"/>
          <w:szCs w:val="24"/>
        </w:rPr>
        <w:t>wzmocnienie podłoża beton</w:t>
      </w:r>
      <w:r w:rsidR="004D1D71">
        <w:rPr>
          <w:rFonts w:ascii="Times New Roman" w:hAnsi="Times New Roman" w:cs="Times New Roman"/>
          <w:sz w:val="24"/>
          <w:szCs w:val="24"/>
        </w:rPr>
        <w:t>em</w:t>
      </w:r>
      <w:r w:rsidR="009435D1" w:rsidRPr="004D1D71">
        <w:rPr>
          <w:rFonts w:ascii="Times New Roman" w:hAnsi="Times New Roman" w:cs="Times New Roman"/>
          <w:sz w:val="24"/>
          <w:szCs w:val="24"/>
        </w:rPr>
        <w:t xml:space="preserve"> klasy C</w:t>
      </w:r>
      <w:r w:rsidR="008E5D09">
        <w:rPr>
          <w:rFonts w:ascii="Times New Roman" w:hAnsi="Times New Roman" w:cs="Times New Roman"/>
          <w:sz w:val="24"/>
          <w:szCs w:val="24"/>
        </w:rPr>
        <w:t>1,5</w:t>
      </w:r>
      <w:r w:rsidR="009435D1" w:rsidRPr="004D1D71">
        <w:rPr>
          <w:rFonts w:ascii="Times New Roman" w:hAnsi="Times New Roman" w:cs="Times New Roman"/>
          <w:sz w:val="24"/>
          <w:szCs w:val="24"/>
        </w:rPr>
        <w:t>/</w:t>
      </w:r>
      <w:r w:rsidR="008E5D09">
        <w:rPr>
          <w:rFonts w:ascii="Times New Roman" w:hAnsi="Times New Roman" w:cs="Times New Roman"/>
          <w:sz w:val="24"/>
          <w:szCs w:val="24"/>
        </w:rPr>
        <w:t>2,0</w:t>
      </w:r>
      <w:r w:rsidR="004D1D71">
        <w:rPr>
          <w:rFonts w:ascii="Times New Roman" w:hAnsi="Times New Roman" w:cs="Times New Roman"/>
          <w:sz w:val="24"/>
          <w:szCs w:val="24"/>
        </w:rPr>
        <w:t>.</w:t>
      </w:r>
    </w:p>
    <w:p w:rsidR="004D1D71" w:rsidRPr="004D1D71" w:rsidRDefault="004D1D71" w:rsidP="0074701D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 xml:space="preserve">Należy wykonać następującą konstrukcję </w:t>
      </w:r>
      <w:r>
        <w:rPr>
          <w:rFonts w:ascii="Times New Roman" w:hAnsi="Times New Roman" w:cs="Times New Roman"/>
          <w:sz w:val="24"/>
          <w:szCs w:val="24"/>
        </w:rPr>
        <w:t>miejsc postojowych o nawierzchni z ażurowych płyt betonowych</w:t>
      </w:r>
      <w:r w:rsidRPr="004D1D71">
        <w:rPr>
          <w:rFonts w:ascii="Times New Roman" w:hAnsi="Times New Roman" w:cs="Times New Roman"/>
          <w:sz w:val="24"/>
          <w:szCs w:val="24"/>
        </w:rPr>
        <w:t>:</w:t>
      </w:r>
    </w:p>
    <w:p w:rsidR="004D1D71" w:rsidRPr="004D1D71" w:rsidRDefault="004D1D71" w:rsidP="0074701D">
      <w:pPr>
        <w:pStyle w:val="Akapitzlist"/>
        <w:numPr>
          <w:ilvl w:val="0"/>
          <w:numId w:val="17"/>
        </w:numPr>
        <w:spacing w:before="0" w:beforeAutospacing="0" w:after="120"/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D71">
        <w:rPr>
          <w:rFonts w:ascii="Times New Roman" w:hAnsi="Times New Roman" w:cs="Times New Roman"/>
          <w:sz w:val="24"/>
          <w:szCs w:val="24"/>
        </w:rPr>
        <w:t xml:space="preserve">cm – warstwa ścieralna z </w:t>
      </w:r>
      <w:r>
        <w:rPr>
          <w:rFonts w:ascii="Times New Roman" w:hAnsi="Times New Roman" w:cs="Times New Roman"/>
          <w:sz w:val="24"/>
          <w:szCs w:val="24"/>
        </w:rPr>
        <w:t>ażurowych płyt betonowych</w:t>
      </w:r>
      <w:r w:rsidRPr="004D1D71">
        <w:rPr>
          <w:rFonts w:ascii="Times New Roman" w:hAnsi="Times New Roman" w:cs="Times New Roman"/>
          <w:sz w:val="24"/>
          <w:szCs w:val="24"/>
        </w:rPr>
        <w:t>,</w:t>
      </w:r>
    </w:p>
    <w:p w:rsidR="004D1D71" w:rsidRPr="004D1D71" w:rsidRDefault="004D1D71" w:rsidP="0074701D">
      <w:pPr>
        <w:pStyle w:val="Akapitzlist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D71">
        <w:rPr>
          <w:rFonts w:ascii="Times New Roman" w:hAnsi="Times New Roman" w:cs="Times New Roman"/>
          <w:sz w:val="24"/>
          <w:szCs w:val="24"/>
        </w:rPr>
        <w:t>cm – podsypka piaskowa (1:4),</w:t>
      </w:r>
    </w:p>
    <w:p w:rsidR="004D1D71" w:rsidRDefault="004D1D71" w:rsidP="0074701D">
      <w:pPr>
        <w:pStyle w:val="Akapitzlist"/>
        <w:numPr>
          <w:ilvl w:val="0"/>
          <w:numId w:val="17"/>
        </w:numPr>
        <w:spacing w:before="0" w:beforeAutospacing="0" w:after="120"/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20 cm – podbudowa z kruszywa kamiennego łamanego 0/31,5</w:t>
      </w:r>
      <w:r>
        <w:rPr>
          <w:rFonts w:ascii="Times New Roman" w:hAnsi="Times New Roman" w:cs="Times New Roman"/>
          <w:sz w:val="24"/>
          <w:szCs w:val="24"/>
        </w:rPr>
        <w:t>mm stabilizowanego mechanicznie</w:t>
      </w:r>
      <w:r w:rsidRPr="004D1D71">
        <w:rPr>
          <w:rFonts w:ascii="Times New Roman" w:hAnsi="Times New Roman" w:cs="Times New Roman"/>
          <w:sz w:val="24"/>
          <w:szCs w:val="24"/>
        </w:rPr>
        <w:t>.</w:t>
      </w:r>
    </w:p>
    <w:p w:rsidR="003540FB" w:rsidRPr="004D1D71" w:rsidRDefault="003540FB" w:rsidP="003540FB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 xml:space="preserve">Należy wykonać następującą konstrukcję </w:t>
      </w:r>
      <w:r>
        <w:rPr>
          <w:rFonts w:ascii="Times New Roman" w:hAnsi="Times New Roman" w:cs="Times New Roman"/>
          <w:sz w:val="24"/>
          <w:szCs w:val="24"/>
        </w:rPr>
        <w:t>miejsc postojowych o nawierzchni z ażurowych płyt betonowych</w:t>
      </w:r>
      <w:r w:rsidRPr="004D1D71">
        <w:rPr>
          <w:rFonts w:ascii="Times New Roman" w:hAnsi="Times New Roman" w:cs="Times New Roman"/>
          <w:sz w:val="24"/>
          <w:szCs w:val="24"/>
        </w:rPr>
        <w:t>:</w:t>
      </w:r>
    </w:p>
    <w:p w:rsidR="003540FB" w:rsidRPr="004D1D71" w:rsidRDefault="003540FB" w:rsidP="003540FB">
      <w:pPr>
        <w:pStyle w:val="Akapitzlist"/>
        <w:numPr>
          <w:ilvl w:val="0"/>
          <w:numId w:val="17"/>
        </w:numPr>
        <w:spacing w:before="0" w:beforeAutospacing="0" w:after="120"/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D71">
        <w:rPr>
          <w:rFonts w:ascii="Times New Roman" w:hAnsi="Times New Roman" w:cs="Times New Roman"/>
          <w:sz w:val="24"/>
          <w:szCs w:val="24"/>
        </w:rPr>
        <w:t xml:space="preserve">cm – warstwa ścieralna z </w:t>
      </w:r>
      <w:r>
        <w:rPr>
          <w:rFonts w:ascii="Times New Roman" w:hAnsi="Times New Roman" w:cs="Times New Roman"/>
          <w:sz w:val="24"/>
          <w:szCs w:val="24"/>
        </w:rPr>
        <w:t>ażurowych płyt betonowych</w:t>
      </w:r>
      <w:r w:rsidRPr="004D1D71">
        <w:rPr>
          <w:rFonts w:ascii="Times New Roman" w:hAnsi="Times New Roman" w:cs="Times New Roman"/>
          <w:sz w:val="24"/>
          <w:szCs w:val="24"/>
        </w:rPr>
        <w:t>,</w:t>
      </w:r>
    </w:p>
    <w:p w:rsidR="003540FB" w:rsidRPr="004D1D71" w:rsidRDefault="003540FB" w:rsidP="003540FB">
      <w:pPr>
        <w:pStyle w:val="Akapitzlist"/>
        <w:numPr>
          <w:ilvl w:val="0"/>
          <w:numId w:val="17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4D1D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D71">
        <w:rPr>
          <w:rFonts w:ascii="Times New Roman" w:hAnsi="Times New Roman" w:cs="Times New Roman"/>
          <w:sz w:val="24"/>
          <w:szCs w:val="24"/>
        </w:rPr>
        <w:t>cm – podsypka cementowo-piaskowa (1:4),</w:t>
      </w:r>
    </w:p>
    <w:p w:rsidR="003540FB" w:rsidRDefault="003540FB" w:rsidP="003540FB">
      <w:pPr>
        <w:pStyle w:val="Akapitzlist"/>
        <w:numPr>
          <w:ilvl w:val="0"/>
          <w:numId w:val="17"/>
        </w:numPr>
        <w:spacing w:before="0" w:beforeAutospacing="0" w:after="1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D1D71">
        <w:rPr>
          <w:rFonts w:ascii="Times New Roman" w:hAnsi="Times New Roman" w:cs="Times New Roman"/>
          <w:sz w:val="24"/>
          <w:szCs w:val="24"/>
        </w:rPr>
        <w:t xml:space="preserve">0 cm – podbudowa z </w:t>
      </w:r>
      <w:r>
        <w:rPr>
          <w:rFonts w:ascii="Times New Roman" w:hAnsi="Times New Roman" w:cs="Times New Roman"/>
          <w:sz w:val="24"/>
          <w:szCs w:val="24"/>
        </w:rPr>
        <w:t>betonu klasy C8/10</w:t>
      </w:r>
      <w:r w:rsidRPr="004D1D71">
        <w:rPr>
          <w:rFonts w:ascii="Times New Roman" w:hAnsi="Times New Roman" w:cs="Times New Roman"/>
          <w:sz w:val="24"/>
          <w:szCs w:val="24"/>
        </w:rPr>
        <w:t>.</w:t>
      </w:r>
    </w:p>
    <w:p w:rsidR="009435D1" w:rsidRDefault="004D1D71" w:rsidP="0074701D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Obramowanie jezdni,</w:t>
      </w:r>
      <w:r w:rsidR="009435D1" w:rsidRPr="004D1D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="009435D1" w:rsidRPr="004D1D71">
        <w:rPr>
          <w:rFonts w:ascii="Times New Roman" w:hAnsi="Times New Roman" w:cs="Times New Roman"/>
          <w:sz w:val="24"/>
          <w:szCs w:val="24"/>
        </w:rPr>
        <w:t>jazd</w:t>
      </w:r>
      <w:r>
        <w:rPr>
          <w:rFonts w:ascii="Times New Roman" w:hAnsi="Times New Roman" w:cs="Times New Roman"/>
          <w:sz w:val="24"/>
          <w:szCs w:val="24"/>
        </w:rPr>
        <w:t>u oraz miejsc postojowych</w:t>
      </w:r>
      <w:r w:rsidR="009435D1" w:rsidRPr="004D1D71">
        <w:rPr>
          <w:rFonts w:ascii="Times New Roman" w:hAnsi="Times New Roman" w:cs="Times New Roman"/>
          <w:sz w:val="24"/>
          <w:szCs w:val="24"/>
        </w:rPr>
        <w:t xml:space="preserve"> stanowią oporniki betonowe </w:t>
      </w:r>
      <w:r>
        <w:rPr>
          <w:rFonts w:ascii="Times New Roman" w:hAnsi="Times New Roman" w:cs="Times New Roman"/>
          <w:sz w:val="24"/>
          <w:szCs w:val="24"/>
        </w:rPr>
        <w:br/>
      </w:r>
      <w:r w:rsidR="009435D1" w:rsidRPr="004D1D71">
        <w:rPr>
          <w:rFonts w:ascii="Times New Roman" w:hAnsi="Times New Roman" w:cs="Times New Roman"/>
          <w:sz w:val="24"/>
          <w:szCs w:val="24"/>
        </w:rPr>
        <w:t>12x25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5D1" w:rsidRPr="004D1D71">
        <w:rPr>
          <w:rFonts w:ascii="Times New Roman" w:hAnsi="Times New Roman" w:cs="Times New Roman"/>
          <w:sz w:val="24"/>
          <w:szCs w:val="24"/>
        </w:rPr>
        <w:t>cm na podsypce cementowo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01D">
        <w:rPr>
          <w:rFonts w:ascii="Times New Roman" w:hAnsi="Times New Roman" w:cs="Times New Roman"/>
          <w:sz w:val="24"/>
          <w:szCs w:val="24"/>
        </w:rPr>
        <w:t>–</w:t>
      </w:r>
      <w:r w:rsidR="009435D1" w:rsidRPr="004D1D71">
        <w:rPr>
          <w:rFonts w:ascii="Times New Roman" w:hAnsi="Times New Roman" w:cs="Times New Roman"/>
          <w:sz w:val="24"/>
          <w:szCs w:val="24"/>
        </w:rPr>
        <w:t xml:space="preserve"> piaskowej (1:4) i ławie z oporem z betonu klasy C12/15.</w:t>
      </w:r>
      <w:r w:rsidR="0074701D">
        <w:rPr>
          <w:rFonts w:ascii="Times New Roman" w:hAnsi="Times New Roman" w:cs="Times New Roman"/>
          <w:sz w:val="24"/>
          <w:szCs w:val="24"/>
        </w:rPr>
        <w:t xml:space="preserve"> Obramowanie chodników</w:t>
      </w:r>
      <w:r w:rsidR="003540FB">
        <w:rPr>
          <w:rFonts w:ascii="Times New Roman" w:hAnsi="Times New Roman" w:cs="Times New Roman"/>
          <w:sz w:val="24"/>
          <w:szCs w:val="24"/>
        </w:rPr>
        <w:t xml:space="preserve"> od strony jezdni stanowi krawężnik betonowy 15x30 cm na podsypce cementowo – piaskowej (1:4) i ławie z oporem z betonu klasy C12/15. Z drugiej strony zastosowano </w:t>
      </w:r>
      <w:r w:rsidR="0074701D">
        <w:rPr>
          <w:rFonts w:ascii="Times New Roman" w:hAnsi="Times New Roman" w:cs="Times New Roman"/>
          <w:sz w:val="24"/>
          <w:szCs w:val="24"/>
        </w:rPr>
        <w:t>obrzeże betonowe 8x30 cm na podsypce cementowo – piaskowej (1:4) i ławie z oporem z betonu klasy C12/15.</w:t>
      </w:r>
    </w:p>
    <w:p w:rsidR="0074701D" w:rsidRDefault="0074701D" w:rsidP="0074701D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pobocza utwardzone kruszywem 0/31,5 mm o grubości 1</w:t>
      </w:r>
      <w:r w:rsidR="002066D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cm i szerokości 0,75 m.</w:t>
      </w:r>
    </w:p>
    <w:p w:rsidR="00EB289B" w:rsidRDefault="00EB289B" w:rsidP="0074701D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Zaprojektowano muldy żwirowe 2/8 mm na grubości 0,50 m o szerokości 1,00 m </w:t>
      </w:r>
    </w:p>
    <w:p w:rsidR="0074701D" w:rsidRDefault="0074701D" w:rsidP="0074701D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projektowany kabel oświetleniowy oraz telekomunikacyjny (projektowany odrębnym opracowaniem) należy założyć rury osłonowe dwudzielne HDPE </w:t>
      </w:r>
      <w:r w:rsidRPr="0074701D">
        <w:rPr>
          <w:rFonts w:ascii="Times New Roman" w:hAnsi="Times New Roman" w:cs="Times New Roman"/>
          <w:sz w:val="24"/>
          <w:szCs w:val="24"/>
        </w:rPr>
        <w:t>Ø</w:t>
      </w:r>
      <w:r>
        <w:rPr>
          <w:rFonts w:ascii="Times New Roman" w:hAnsi="Times New Roman" w:cs="Times New Roman"/>
          <w:sz w:val="24"/>
          <w:szCs w:val="24"/>
        </w:rPr>
        <w:t xml:space="preserve"> 110.</w:t>
      </w:r>
    </w:p>
    <w:p w:rsidR="0074701D" w:rsidRDefault="0074701D" w:rsidP="0074701D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Zaprojektowano wykonanie kanału technologicznego na długości budowanej </w:t>
      </w:r>
      <w:r>
        <w:rPr>
          <w:rFonts w:ascii="Times New Roman" w:hAnsi="Times New Roman" w:cs="Times New Roman"/>
          <w:sz w:val="24"/>
          <w:szCs w:val="24"/>
        </w:rPr>
        <w:br/>
        <w:t xml:space="preserve">ul. Wakacyjnej składającego się z jednej rury </w:t>
      </w:r>
      <w:r w:rsidRPr="0074701D">
        <w:rPr>
          <w:rFonts w:ascii="Times New Roman" w:hAnsi="Times New Roman" w:cs="Times New Roman"/>
          <w:sz w:val="24"/>
          <w:szCs w:val="24"/>
        </w:rPr>
        <w:t>Ø</w:t>
      </w:r>
      <w:r>
        <w:rPr>
          <w:rFonts w:ascii="Times New Roman" w:hAnsi="Times New Roman" w:cs="Times New Roman"/>
          <w:sz w:val="24"/>
          <w:szCs w:val="24"/>
        </w:rPr>
        <w:t xml:space="preserve"> 110 z </w:t>
      </w:r>
      <w:proofErr w:type="spellStart"/>
      <w:r>
        <w:rPr>
          <w:rFonts w:ascii="Times New Roman" w:hAnsi="Times New Roman" w:cs="Times New Roman"/>
          <w:sz w:val="24"/>
          <w:szCs w:val="24"/>
        </w:rPr>
        <w:t>mikrorurkami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oraz studni SK-1.</w:t>
      </w:r>
    </w:p>
    <w:p w:rsidR="00F74F25" w:rsidRPr="004D1D71" w:rsidRDefault="009435D1" w:rsidP="008E5D09">
      <w:pPr>
        <w:spacing w:before="0" w:beforeAutospacing="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4701D">
        <w:rPr>
          <w:rFonts w:ascii="Times New Roman" w:hAnsi="Times New Roman" w:cs="Times New Roman"/>
          <w:sz w:val="24"/>
          <w:szCs w:val="24"/>
        </w:rPr>
        <w:t>Powierzchnie niezagospodarowane należy humusować i obsiać trawą</w:t>
      </w:r>
      <w:r w:rsidR="00E448EF" w:rsidRPr="0074701D">
        <w:rPr>
          <w:rFonts w:ascii="Times New Roman" w:hAnsi="Times New Roman" w:cs="Times New Roman"/>
          <w:sz w:val="24"/>
          <w:szCs w:val="24"/>
        </w:rPr>
        <w:t>.</w:t>
      </w:r>
    </w:p>
    <w:sectPr w:rsidR="00F74F25" w:rsidRPr="004D1D71" w:rsidSect="001231F1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01D" w:rsidRDefault="0074701D" w:rsidP="001231F1">
      <w:pPr>
        <w:spacing w:before="0" w:after="0" w:line="240" w:lineRule="auto"/>
      </w:pPr>
      <w:r>
        <w:separator/>
      </w:r>
    </w:p>
  </w:endnote>
  <w:endnote w:type="continuationSeparator" w:id="0">
    <w:p w:rsidR="0074701D" w:rsidRDefault="0074701D" w:rsidP="001231F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01D" w:rsidRDefault="0074701D" w:rsidP="001231F1">
      <w:pPr>
        <w:spacing w:before="0" w:after="0" w:line="240" w:lineRule="auto"/>
      </w:pPr>
      <w:r>
        <w:separator/>
      </w:r>
    </w:p>
  </w:footnote>
  <w:footnote w:type="continuationSeparator" w:id="0">
    <w:p w:rsidR="0074701D" w:rsidRDefault="0074701D" w:rsidP="001231F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67D2"/>
    <w:multiLevelType w:val="hybridMultilevel"/>
    <w:tmpl w:val="50BCC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17300"/>
    <w:multiLevelType w:val="hybridMultilevel"/>
    <w:tmpl w:val="4E86E0C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5D60B2"/>
    <w:multiLevelType w:val="hybridMultilevel"/>
    <w:tmpl w:val="BD84E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318F8"/>
    <w:multiLevelType w:val="hybridMultilevel"/>
    <w:tmpl w:val="0E763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76218"/>
    <w:multiLevelType w:val="hybridMultilevel"/>
    <w:tmpl w:val="076E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9603E"/>
    <w:multiLevelType w:val="hybridMultilevel"/>
    <w:tmpl w:val="08841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4F314A"/>
    <w:multiLevelType w:val="hybridMultilevel"/>
    <w:tmpl w:val="4114F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5C6976"/>
    <w:multiLevelType w:val="hybridMultilevel"/>
    <w:tmpl w:val="277A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C0DC7"/>
    <w:multiLevelType w:val="hybridMultilevel"/>
    <w:tmpl w:val="AE2C5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C0627"/>
    <w:multiLevelType w:val="hybridMultilevel"/>
    <w:tmpl w:val="53F4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62C41"/>
    <w:multiLevelType w:val="hybridMultilevel"/>
    <w:tmpl w:val="4642A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810B5"/>
    <w:multiLevelType w:val="hybridMultilevel"/>
    <w:tmpl w:val="4F863D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EF835F5"/>
    <w:multiLevelType w:val="hybridMultilevel"/>
    <w:tmpl w:val="9008E8D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529C7B1F"/>
    <w:multiLevelType w:val="hybridMultilevel"/>
    <w:tmpl w:val="45BEE1A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7F52050"/>
    <w:multiLevelType w:val="hybridMultilevel"/>
    <w:tmpl w:val="38903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05A49"/>
    <w:multiLevelType w:val="hybridMultilevel"/>
    <w:tmpl w:val="DDCE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815273"/>
    <w:multiLevelType w:val="hybridMultilevel"/>
    <w:tmpl w:val="F5D22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D01C07"/>
    <w:multiLevelType w:val="hybridMultilevel"/>
    <w:tmpl w:val="FBD25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557B0"/>
    <w:multiLevelType w:val="hybridMultilevel"/>
    <w:tmpl w:val="A33E0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3C086B"/>
    <w:multiLevelType w:val="hybridMultilevel"/>
    <w:tmpl w:val="3C6A2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15"/>
  </w:num>
  <w:num w:numId="9">
    <w:abstractNumId w:val="12"/>
  </w:num>
  <w:num w:numId="10">
    <w:abstractNumId w:val="17"/>
  </w:num>
  <w:num w:numId="11">
    <w:abstractNumId w:val="18"/>
  </w:num>
  <w:num w:numId="12">
    <w:abstractNumId w:val="8"/>
  </w:num>
  <w:num w:numId="13">
    <w:abstractNumId w:val="19"/>
  </w:num>
  <w:num w:numId="14">
    <w:abstractNumId w:val="14"/>
  </w:num>
  <w:num w:numId="15">
    <w:abstractNumId w:val="16"/>
  </w:num>
  <w:num w:numId="16">
    <w:abstractNumId w:val="6"/>
  </w:num>
  <w:num w:numId="17">
    <w:abstractNumId w:val="2"/>
  </w:num>
  <w:num w:numId="18">
    <w:abstractNumId w:val="3"/>
  </w:num>
  <w:num w:numId="19">
    <w:abstractNumId w:val="7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187"/>
    <w:rsid w:val="00004F01"/>
    <w:rsid w:val="0001084F"/>
    <w:rsid w:val="0001303E"/>
    <w:rsid w:val="00066ED7"/>
    <w:rsid w:val="00090455"/>
    <w:rsid w:val="000970CA"/>
    <w:rsid w:val="000A4E94"/>
    <w:rsid w:val="000A578C"/>
    <w:rsid w:val="000D4984"/>
    <w:rsid w:val="000E6949"/>
    <w:rsid w:val="00114A9B"/>
    <w:rsid w:val="001231F1"/>
    <w:rsid w:val="00125C11"/>
    <w:rsid w:val="001278A8"/>
    <w:rsid w:val="001360D2"/>
    <w:rsid w:val="0013683F"/>
    <w:rsid w:val="00151041"/>
    <w:rsid w:val="00155DF6"/>
    <w:rsid w:val="00187ADE"/>
    <w:rsid w:val="00192492"/>
    <w:rsid w:val="00197D01"/>
    <w:rsid w:val="001A7F6B"/>
    <w:rsid w:val="001B12CE"/>
    <w:rsid w:val="001F416E"/>
    <w:rsid w:val="00201603"/>
    <w:rsid w:val="002022D7"/>
    <w:rsid w:val="00205484"/>
    <w:rsid w:val="002066DB"/>
    <w:rsid w:val="00217F2B"/>
    <w:rsid w:val="002301DD"/>
    <w:rsid w:val="00230F5C"/>
    <w:rsid w:val="0023681C"/>
    <w:rsid w:val="00247703"/>
    <w:rsid w:val="00274302"/>
    <w:rsid w:val="00282C21"/>
    <w:rsid w:val="00283196"/>
    <w:rsid w:val="0028375B"/>
    <w:rsid w:val="002B30C0"/>
    <w:rsid w:val="002B685B"/>
    <w:rsid w:val="002D7232"/>
    <w:rsid w:val="00313A11"/>
    <w:rsid w:val="003167E2"/>
    <w:rsid w:val="00321DFF"/>
    <w:rsid w:val="003477C8"/>
    <w:rsid w:val="003540FB"/>
    <w:rsid w:val="003733E2"/>
    <w:rsid w:val="00385CEA"/>
    <w:rsid w:val="00396EF3"/>
    <w:rsid w:val="003A5EAC"/>
    <w:rsid w:val="004127E5"/>
    <w:rsid w:val="00445C68"/>
    <w:rsid w:val="00476F0D"/>
    <w:rsid w:val="004A47B1"/>
    <w:rsid w:val="004D1D71"/>
    <w:rsid w:val="0053613A"/>
    <w:rsid w:val="00542F0E"/>
    <w:rsid w:val="00544633"/>
    <w:rsid w:val="00570F63"/>
    <w:rsid w:val="00572DD6"/>
    <w:rsid w:val="005C3559"/>
    <w:rsid w:val="005D7AA1"/>
    <w:rsid w:val="005E4BC0"/>
    <w:rsid w:val="005F2485"/>
    <w:rsid w:val="00636E3E"/>
    <w:rsid w:val="00683144"/>
    <w:rsid w:val="0068515B"/>
    <w:rsid w:val="006874C4"/>
    <w:rsid w:val="00687AAE"/>
    <w:rsid w:val="00690947"/>
    <w:rsid w:val="006A7386"/>
    <w:rsid w:val="006C6378"/>
    <w:rsid w:val="006C725A"/>
    <w:rsid w:val="007014A2"/>
    <w:rsid w:val="00713187"/>
    <w:rsid w:val="00722275"/>
    <w:rsid w:val="0073335F"/>
    <w:rsid w:val="00741C52"/>
    <w:rsid w:val="0074701D"/>
    <w:rsid w:val="00784A5C"/>
    <w:rsid w:val="007A252C"/>
    <w:rsid w:val="007B067B"/>
    <w:rsid w:val="00816142"/>
    <w:rsid w:val="00866DD0"/>
    <w:rsid w:val="008A06D9"/>
    <w:rsid w:val="008B3D51"/>
    <w:rsid w:val="008C30E7"/>
    <w:rsid w:val="008D33FE"/>
    <w:rsid w:val="008D748B"/>
    <w:rsid w:val="008E5D09"/>
    <w:rsid w:val="008E79D8"/>
    <w:rsid w:val="008F5A59"/>
    <w:rsid w:val="00904530"/>
    <w:rsid w:val="009320E4"/>
    <w:rsid w:val="009435D1"/>
    <w:rsid w:val="00945215"/>
    <w:rsid w:val="00957AB0"/>
    <w:rsid w:val="00984AB4"/>
    <w:rsid w:val="009B7B9A"/>
    <w:rsid w:val="00A11DE0"/>
    <w:rsid w:val="00A26361"/>
    <w:rsid w:val="00A33039"/>
    <w:rsid w:val="00A41346"/>
    <w:rsid w:val="00A8693C"/>
    <w:rsid w:val="00A91465"/>
    <w:rsid w:val="00AA1E7B"/>
    <w:rsid w:val="00AC7243"/>
    <w:rsid w:val="00AE4969"/>
    <w:rsid w:val="00B22825"/>
    <w:rsid w:val="00B43586"/>
    <w:rsid w:val="00B550AB"/>
    <w:rsid w:val="00B70F13"/>
    <w:rsid w:val="00B84415"/>
    <w:rsid w:val="00B9201E"/>
    <w:rsid w:val="00B92DAE"/>
    <w:rsid w:val="00BA5418"/>
    <w:rsid w:val="00BB55A5"/>
    <w:rsid w:val="00BC20B9"/>
    <w:rsid w:val="00BD62DE"/>
    <w:rsid w:val="00BE25D6"/>
    <w:rsid w:val="00C04768"/>
    <w:rsid w:val="00C352A5"/>
    <w:rsid w:val="00C502A0"/>
    <w:rsid w:val="00C50B5C"/>
    <w:rsid w:val="00C5190A"/>
    <w:rsid w:val="00C5363C"/>
    <w:rsid w:val="00C5777C"/>
    <w:rsid w:val="00C61A83"/>
    <w:rsid w:val="00C663B6"/>
    <w:rsid w:val="00C94656"/>
    <w:rsid w:val="00CB05BF"/>
    <w:rsid w:val="00D00C43"/>
    <w:rsid w:val="00D06051"/>
    <w:rsid w:val="00D07456"/>
    <w:rsid w:val="00D55605"/>
    <w:rsid w:val="00D601B6"/>
    <w:rsid w:val="00D658F4"/>
    <w:rsid w:val="00D73E05"/>
    <w:rsid w:val="00D97FEE"/>
    <w:rsid w:val="00DC04C6"/>
    <w:rsid w:val="00DC218A"/>
    <w:rsid w:val="00DD767C"/>
    <w:rsid w:val="00E448EF"/>
    <w:rsid w:val="00E611A1"/>
    <w:rsid w:val="00E6451C"/>
    <w:rsid w:val="00E71E74"/>
    <w:rsid w:val="00E900CF"/>
    <w:rsid w:val="00EB289B"/>
    <w:rsid w:val="00EF11EF"/>
    <w:rsid w:val="00EF6206"/>
    <w:rsid w:val="00EF7356"/>
    <w:rsid w:val="00F45F32"/>
    <w:rsid w:val="00F47B7D"/>
    <w:rsid w:val="00F65885"/>
    <w:rsid w:val="00F71346"/>
    <w:rsid w:val="00F74F25"/>
    <w:rsid w:val="00F7746C"/>
    <w:rsid w:val="00F94D4F"/>
    <w:rsid w:val="00FB6562"/>
    <w:rsid w:val="00FE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30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231F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31F1"/>
  </w:style>
  <w:style w:type="paragraph" w:styleId="Stopka">
    <w:name w:val="footer"/>
    <w:basedOn w:val="Normalny"/>
    <w:link w:val="StopkaZnak"/>
    <w:uiPriority w:val="99"/>
    <w:unhideWhenUsed/>
    <w:rsid w:val="001231F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1F1"/>
  </w:style>
  <w:style w:type="paragraph" w:styleId="Akapitzlist">
    <w:name w:val="List Paragraph"/>
    <w:basedOn w:val="Normalny"/>
    <w:uiPriority w:val="34"/>
    <w:qFormat/>
    <w:rsid w:val="002B30C0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5E4BC0"/>
    <w:pPr>
      <w:spacing w:before="0" w:beforeAutospacing="0"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4BC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5418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54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5418"/>
    <w:rPr>
      <w:vertAlign w:val="superscript"/>
    </w:rPr>
  </w:style>
  <w:style w:type="paragraph" w:styleId="Bezodstpw">
    <w:name w:val="No Spacing"/>
    <w:link w:val="BezodstpwZnak"/>
    <w:uiPriority w:val="1"/>
    <w:qFormat/>
    <w:rsid w:val="00BC20B9"/>
    <w:pPr>
      <w:spacing w:before="0" w:beforeAutospacing="0" w:after="0" w:line="240" w:lineRule="auto"/>
      <w:jc w:val="left"/>
    </w:pPr>
  </w:style>
  <w:style w:type="character" w:customStyle="1" w:styleId="BezodstpwZnak">
    <w:name w:val="Bez odstępów Znak"/>
    <w:basedOn w:val="Domylnaczcionkaakapitu"/>
    <w:link w:val="Bezodstpw"/>
    <w:uiPriority w:val="1"/>
    <w:rsid w:val="00BC20B9"/>
  </w:style>
  <w:style w:type="character" w:styleId="Odwoaniedokomentarza">
    <w:name w:val="annotation reference"/>
    <w:basedOn w:val="Domylnaczcionkaakapitu"/>
    <w:uiPriority w:val="99"/>
    <w:semiHidden/>
    <w:unhideWhenUsed/>
    <w:rsid w:val="008E5D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5D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5D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5D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5D0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D0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inwestor-konin@outlook.com</cp:lastModifiedBy>
  <cp:revision>8</cp:revision>
  <cp:lastPrinted>2014-04-25T06:21:00Z</cp:lastPrinted>
  <dcterms:created xsi:type="dcterms:W3CDTF">2021-01-15T13:30:00Z</dcterms:created>
  <dcterms:modified xsi:type="dcterms:W3CDTF">2021-04-06T12:00:00Z</dcterms:modified>
</cp:coreProperties>
</file>